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B92B38" w14:textId="77777777" w:rsidR="00AC3A0D" w:rsidRDefault="00AC3A0D" w:rsidP="00AC3A0D">
      <w:pPr>
        <w:spacing w:after="0" w:line="240" w:lineRule="auto"/>
        <w:rPr>
          <w:lang w:val="es-ES"/>
        </w:rPr>
      </w:pPr>
      <w:r>
        <w:rPr>
          <w:noProof/>
          <w:lang w:val="es-PA" w:eastAsia="es-PA"/>
          <w14:ligatures w14:val="none"/>
        </w:rPr>
        <w:drawing>
          <wp:anchor distT="0" distB="0" distL="114300" distR="114300" simplePos="0" relativeHeight="251658240" behindDoc="0" locked="0" layoutInCell="1" allowOverlap="1" wp14:anchorId="1981C1A6" wp14:editId="21EECAA2">
            <wp:simplePos x="0" y="0"/>
            <wp:positionH relativeFrom="margin">
              <wp:posOffset>-781050</wp:posOffset>
            </wp:positionH>
            <wp:positionV relativeFrom="paragraph">
              <wp:posOffset>0</wp:posOffset>
            </wp:positionV>
            <wp:extent cx="666750" cy="619125"/>
            <wp:effectExtent l="0" t="0" r="0" b="9525"/>
            <wp:wrapThrough wrapText="bothSides">
              <wp:wrapPolygon edited="0">
                <wp:start x="0" y="0"/>
                <wp:lineTo x="0" y="21268"/>
                <wp:lineTo x="20983" y="21268"/>
                <wp:lineTo x="20983" y="0"/>
                <wp:lineTo x="0" y="0"/>
              </wp:wrapPolygon>
            </wp:wrapThrough>
            <wp:docPr id="1" name="Imagen 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66750" cy="619125"/>
                    </a:xfrm>
                    <a:prstGeom prst="rect">
                      <a:avLst/>
                    </a:prstGeom>
                    <a:noFill/>
                  </pic:spPr>
                </pic:pic>
              </a:graphicData>
            </a:graphic>
            <wp14:sizeRelH relativeFrom="page">
              <wp14:pctWidth>0</wp14:pctWidth>
            </wp14:sizeRelH>
            <wp14:sizeRelV relativeFrom="page">
              <wp14:pctHeight>0</wp14:pctHeight>
            </wp14:sizeRelV>
          </wp:anchor>
        </w:drawing>
      </w:r>
    </w:p>
    <w:p w14:paraId="1FBBBAA5" w14:textId="77777777" w:rsidR="00AC3A0D" w:rsidRDefault="00AC3A0D" w:rsidP="00AC3A0D">
      <w:pPr>
        <w:spacing w:after="0"/>
        <w:ind w:left="-567"/>
        <w:jc w:val="center"/>
        <w:rPr>
          <w:rFonts w:ascii="Arial" w:eastAsia="Arial Unicode MS" w:hAnsi="Arial" w:cs="Arial"/>
          <w:b/>
          <w:bCs/>
          <w:lang w:val="es-ES_tradnl"/>
        </w:rPr>
      </w:pPr>
      <w:r>
        <w:rPr>
          <w:rFonts w:ascii="Arial" w:eastAsia="Arial Unicode MS" w:hAnsi="Arial" w:cs="Arial"/>
          <w:b/>
          <w:bCs/>
          <w:noProof/>
          <w:lang w:val="es-ES" w:eastAsia="es-ES"/>
        </w:rPr>
        <w:t xml:space="preserve">                    BENEMÉRITO CUERPO DE BOMBEROS DE LA REPÙBLICA DE PANAMÁ</w:t>
      </w:r>
    </w:p>
    <w:p w14:paraId="7FF4015D" w14:textId="562E6A71" w:rsidR="00AC3A0D" w:rsidRDefault="00AC3A0D" w:rsidP="00AC3A0D">
      <w:pPr>
        <w:spacing w:after="0"/>
        <w:ind w:left="-567"/>
        <w:rPr>
          <w:rFonts w:ascii="Calibri" w:eastAsia="Arial Unicode MS" w:hAnsi="Calibri" w:cs="Arial Unicode MS"/>
          <w:bCs/>
          <w:sz w:val="14"/>
          <w:szCs w:val="14"/>
          <w:lang w:val="es-ES"/>
        </w:rPr>
      </w:pPr>
      <w:r>
        <w:rPr>
          <w:rFonts w:ascii="Calibri" w:eastAsia="Arial Unicode MS" w:hAnsi="Calibri" w:cs="Arial Unicode MS"/>
          <w:bCs/>
          <w:sz w:val="14"/>
          <w:szCs w:val="14"/>
          <w:lang w:val="es-ES_tradnl"/>
        </w:rPr>
        <w:t xml:space="preserve">                                                         Apdo. 816-07753, Panamá 1. Rep. de P</w:t>
      </w:r>
      <w:r w:rsidR="00AF1742">
        <w:rPr>
          <w:rFonts w:ascii="Calibri" w:eastAsia="Arial Unicode MS" w:hAnsi="Calibri" w:cs="Arial Unicode MS"/>
          <w:bCs/>
          <w:sz w:val="14"/>
          <w:szCs w:val="14"/>
          <w:lang w:val="es-ES_tradnl"/>
        </w:rPr>
        <w:t>anamá</w:t>
      </w:r>
      <w:r>
        <w:rPr>
          <w:rFonts w:ascii="Calibri" w:eastAsia="Arial Unicode MS" w:hAnsi="Calibri" w:cs="Arial Unicode MS"/>
          <w:bCs/>
          <w:sz w:val="14"/>
          <w:szCs w:val="14"/>
          <w:lang w:val="es-ES_tradnl"/>
        </w:rPr>
        <w:t xml:space="preserve"> </w:t>
      </w:r>
      <w:r>
        <w:rPr>
          <w:rFonts w:ascii="Calibri" w:eastAsia="Arial Unicode MS" w:hAnsi="Calibri" w:cs="Arial Unicode MS"/>
          <w:bCs/>
          <w:sz w:val="14"/>
          <w:szCs w:val="14"/>
          <w:lang w:val="es-ES"/>
        </w:rPr>
        <w:t xml:space="preserve">Correo: </w:t>
      </w:r>
      <w:hyperlink r:id="rId6" w:history="1">
        <w:r>
          <w:rPr>
            <w:rStyle w:val="Hipervnculo"/>
            <w:rFonts w:ascii="Calibri" w:eastAsia="Arial Unicode MS" w:hAnsi="Calibri" w:cs="Arial Unicode MS"/>
            <w:bCs/>
            <w:sz w:val="14"/>
            <w:szCs w:val="14"/>
            <w:lang w:val="es-ES"/>
          </w:rPr>
          <w:t>WWW.bomberosdepanama.gob.pa</w:t>
        </w:r>
      </w:hyperlink>
      <w:r>
        <w:rPr>
          <w:rFonts w:ascii="Calibri" w:eastAsia="Arial Unicode MS" w:hAnsi="Calibri" w:cs="Arial Unicode MS"/>
          <w:bCs/>
          <w:sz w:val="14"/>
          <w:szCs w:val="14"/>
          <w:lang w:val="es-ES"/>
        </w:rPr>
        <w:t xml:space="preserve"> Teléfono: 512-644</w:t>
      </w:r>
      <w:r w:rsidR="00DA0E13">
        <w:rPr>
          <w:rFonts w:ascii="Calibri" w:eastAsia="Arial Unicode MS" w:hAnsi="Calibri" w:cs="Arial Unicode MS"/>
          <w:bCs/>
          <w:sz w:val="14"/>
          <w:szCs w:val="14"/>
          <w:lang w:val="es-ES"/>
        </w:rPr>
        <w:t>4</w:t>
      </w:r>
      <w:r>
        <w:rPr>
          <w:rFonts w:ascii="Calibri" w:eastAsia="Arial Unicode MS" w:hAnsi="Calibri" w:cs="Arial Unicode MS"/>
          <w:bCs/>
          <w:sz w:val="14"/>
          <w:szCs w:val="14"/>
          <w:lang w:val="es-ES"/>
        </w:rPr>
        <w:t xml:space="preserve"> Ext. 1</w:t>
      </w:r>
      <w:r w:rsidR="001158CD">
        <w:rPr>
          <w:rFonts w:ascii="Calibri" w:eastAsia="Arial Unicode MS" w:hAnsi="Calibri" w:cs="Arial Unicode MS"/>
          <w:bCs/>
          <w:sz w:val="14"/>
          <w:szCs w:val="14"/>
          <w:lang w:val="es-ES"/>
        </w:rPr>
        <w:t>199</w:t>
      </w:r>
      <w:r>
        <w:rPr>
          <w:rFonts w:ascii="Calibri" w:eastAsia="Arial Unicode MS" w:hAnsi="Calibri" w:cs="Arial Unicode MS"/>
          <w:bCs/>
          <w:sz w:val="14"/>
          <w:szCs w:val="14"/>
          <w:lang w:val="es-ES"/>
        </w:rPr>
        <w:t xml:space="preserve">  </w:t>
      </w:r>
    </w:p>
    <w:p w14:paraId="4EE53A2E" w14:textId="77777777" w:rsidR="00AC3A0D" w:rsidRDefault="00AC3A0D" w:rsidP="00AC3A0D">
      <w:pPr>
        <w:spacing w:after="0" w:line="240" w:lineRule="auto"/>
        <w:ind w:left="-562"/>
        <w:rPr>
          <w:rFonts w:ascii="Arial" w:hAnsi="Arial" w:cs="Arial"/>
          <w:bCs/>
          <w:lang w:val="es-ES"/>
        </w:rPr>
      </w:pPr>
      <w:r>
        <w:rPr>
          <w:rFonts w:ascii="Calibri" w:eastAsia="Arial Unicode MS" w:hAnsi="Calibri" w:cs="Arial Unicode MS"/>
          <w:bCs/>
          <w:sz w:val="14"/>
          <w:szCs w:val="14"/>
          <w:lang w:val="es-ES"/>
        </w:rPr>
        <w:t xml:space="preserve">                 _____________________________________________________________________________________________________________________________                     </w:t>
      </w:r>
    </w:p>
    <w:p w14:paraId="4AF5D80B" w14:textId="11106396" w:rsidR="00AC3A0D" w:rsidRDefault="00AC3A0D" w:rsidP="00AC3A0D">
      <w:pPr>
        <w:jc w:val="center"/>
        <w:rPr>
          <w:rFonts w:ascii="Times New Roman" w:eastAsia="Arial Unicode MS" w:hAnsi="Times New Roman" w:cs="Times New Roman"/>
          <w:b/>
          <w:i/>
          <w:sz w:val="28"/>
          <w:szCs w:val="28"/>
          <w:lang w:val="es-ES_tradnl" w:eastAsia="es-PA"/>
        </w:rPr>
      </w:pPr>
      <w:r w:rsidRPr="00E802A3">
        <w:rPr>
          <w:rFonts w:ascii="Times New Roman" w:eastAsia="Arial Unicode MS" w:hAnsi="Times New Roman" w:cs="Times New Roman"/>
          <w:b/>
          <w:i/>
          <w:sz w:val="28"/>
          <w:szCs w:val="28"/>
          <w:lang w:val="es-ES_tradnl" w:eastAsia="es-PA"/>
        </w:rPr>
        <w:t>OFICINA DE RELACIONES PÚBLICAS</w:t>
      </w:r>
    </w:p>
    <w:p w14:paraId="22D93AAF" w14:textId="0AFD7A82" w:rsidR="00862A4B" w:rsidRDefault="00232BD4" w:rsidP="00232BD4">
      <w:pPr>
        <w:tabs>
          <w:tab w:val="center" w:pos="4419"/>
          <w:tab w:val="left" w:pos="6436"/>
        </w:tabs>
        <w:rPr>
          <w:rFonts w:ascii="Times New Roman" w:eastAsia="Arial Unicode MS" w:hAnsi="Times New Roman" w:cs="Times New Roman"/>
          <w:b/>
          <w:i/>
          <w:sz w:val="28"/>
          <w:szCs w:val="28"/>
          <w:lang w:val="es-ES_tradnl" w:eastAsia="es-PA"/>
        </w:rPr>
      </w:pPr>
      <w:r>
        <w:rPr>
          <w:rFonts w:ascii="Times New Roman" w:eastAsia="Arial Unicode MS" w:hAnsi="Times New Roman" w:cs="Times New Roman"/>
          <w:b/>
          <w:i/>
          <w:sz w:val="20"/>
          <w:szCs w:val="20"/>
          <w:lang w:val="es-ES_tradnl" w:eastAsia="es-PA"/>
        </w:rPr>
        <w:tab/>
      </w:r>
      <w:r w:rsidR="004C1836">
        <w:rPr>
          <w:rFonts w:ascii="Times New Roman" w:eastAsia="Arial Unicode MS" w:hAnsi="Times New Roman" w:cs="Times New Roman"/>
          <w:b/>
          <w:i/>
          <w:sz w:val="28"/>
          <w:szCs w:val="28"/>
          <w:lang w:val="es-ES_tradnl" w:eastAsia="es-PA"/>
        </w:rPr>
        <w:t>COMUNICADO</w:t>
      </w:r>
    </w:p>
    <w:p w14:paraId="19BF3649" w14:textId="016D2462" w:rsidR="004C1836" w:rsidRDefault="004C1836" w:rsidP="004C1836">
      <w:pPr>
        <w:tabs>
          <w:tab w:val="center" w:pos="4419"/>
          <w:tab w:val="left" w:pos="6436"/>
        </w:tabs>
        <w:jc w:val="both"/>
        <w:rPr>
          <w:rFonts w:ascii="Times New Roman" w:eastAsia="Arial Unicode MS" w:hAnsi="Times New Roman" w:cs="Times New Roman"/>
          <w:bCs/>
          <w:iCs/>
          <w:sz w:val="28"/>
          <w:szCs w:val="28"/>
          <w:lang w:val="es-ES_tradnl" w:eastAsia="es-PA"/>
        </w:rPr>
      </w:pPr>
      <w:r w:rsidRPr="004C1836">
        <w:rPr>
          <w:rFonts w:ascii="Times New Roman" w:eastAsia="Arial Unicode MS" w:hAnsi="Times New Roman" w:cs="Times New Roman"/>
          <w:bCs/>
          <w:iCs/>
          <w:sz w:val="28"/>
          <w:szCs w:val="28"/>
          <w:lang w:val="es-ES_tradnl" w:eastAsia="es-PA"/>
        </w:rPr>
        <w:t>Bomberos atienden 40 incendios de masa vegetal en enero, incluyendo un caso de gran magnitud en Cerro Guacamaya</w:t>
      </w:r>
    </w:p>
    <w:p w14:paraId="53197FD8" w14:textId="77777777" w:rsidR="004C1836" w:rsidRPr="004C1836" w:rsidRDefault="004C1836" w:rsidP="004C1836">
      <w:pPr>
        <w:tabs>
          <w:tab w:val="center" w:pos="4419"/>
          <w:tab w:val="left" w:pos="6436"/>
        </w:tabs>
        <w:jc w:val="both"/>
        <w:rPr>
          <w:rFonts w:ascii="Times New Roman" w:eastAsia="Arial Unicode MS" w:hAnsi="Times New Roman" w:cs="Times New Roman"/>
          <w:bCs/>
          <w:iCs/>
          <w:sz w:val="28"/>
          <w:szCs w:val="28"/>
          <w:lang w:val="es-ES_tradnl" w:eastAsia="es-PA"/>
        </w:rPr>
      </w:pPr>
    </w:p>
    <w:p w14:paraId="57925B9F" w14:textId="77777777" w:rsidR="004C1836" w:rsidRPr="004C1836" w:rsidRDefault="004C1836" w:rsidP="004C1836">
      <w:pPr>
        <w:tabs>
          <w:tab w:val="center" w:pos="4419"/>
          <w:tab w:val="left" w:pos="6436"/>
        </w:tabs>
        <w:jc w:val="both"/>
        <w:rPr>
          <w:rFonts w:ascii="Times New Roman" w:eastAsia="Arial Unicode MS" w:hAnsi="Times New Roman" w:cs="Times New Roman"/>
          <w:bCs/>
          <w:iCs/>
          <w:sz w:val="28"/>
          <w:szCs w:val="28"/>
          <w:lang w:val="es-ES_tradnl" w:eastAsia="es-PA"/>
        </w:rPr>
      </w:pPr>
      <w:r w:rsidRPr="004C1836">
        <w:rPr>
          <w:rFonts w:ascii="Times New Roman" w:eastAsia="Arial Unicode MS" w:hAnsi="Times New Roman" w:cs="Times New Roman"/>
          <w:bCs/>
          <w:iCs/>
          <w:sz w:val="28"/>
          <w:szCs w:val="28"/>
          <w:lang w:val="es-ES_tradnl" w:eastAsia="es-PA"/>
        </w:rPr>
        <w:t>Ciudad de Panamá, 30 de enero de 2025 – En los primeros 29 días del año, el Benemérito Cuerpo de Bomberos de la República de Panamá (BCBRP) ha atendido un total de 40 incendios de masa vegetal (IMAVE), siendo el más significativo el registrado en Cerro Guacamaya, debido a su magnitud e impacto ambiental.</w:t>
      </w:r>
    </w:p>
    <w:p w14:paraId="24D1B915" w14:textId="77777777" w:rsidR="004C1836" w:rsidRPr="004C1836" w:rsidRDefault="004C1836" w:rsidP="004C1836">
      <w:pPr>
        <w:tabs>
          <w:tab w:val="center" w:pos="4419"/>
          <w:tab w:val="left" w:pos="6436"/>
        </w:tabs>
        <w:jc w:val="both"/>
        <w:rPr>
          <w:rFonts w:ascii="Times New Roman" w:eastAsia="Arial Unicode MS" w:hAnsi="Times New Roman" w:cs="Times New Roman"/>
          <w:bCs/>
          <w:iCs/>
          <w:sz w:val="28"/>
          <w:szCs w:val="28"/>
          <w:lang w:val="es-ES_tradnl" w:eastAsia="es-PA"/>
        </w:rPr>
      </w:pPr>
    </w:p>
    <w:p w14:paraId="1CB617B3" w14:textId="77777777" w:rsidR="004C1836" w:rsidRPr="004C1836" w:rsidRDefault="004C1836" w:rsidP="004C1836">
      <w:pPr>
        <w:tabs>
          <w:tab w:val="center" w:pos="4419"/>
          <w:tab w:val="left" w:pos="6436"/>
        </w:tabs>
        <w:jc w:val="both"/>
        <w:rPr>
          <w:rFonts w:ascii="Times New Roman" w:eastAsia="Arial Unicode MS" w:hAnsi="Times New Roman" w:cs="Times New Roman"/>
          <w:bCs/>
          <w:iCs/>
          <w:sz w:val="28"/>
          <w:szCs w:val="28"/>
          <w:lang w:val="es-ES_tradnl" w:eastAsia="es-PA"/>
        </w:rPr>
      </w:pPr>
      <w:r w:rsidRPr="004C1836">
        <w:rPr>
          <w:rFonts w:ascii="Times New Roman" w:eastAsia="Arial Unicode MS" w:hAnsi="Times New Roman" w:cs="Times New Roman"/>
          <w:bCs/>
          <w:iCs/>
          <w:sz w:val="28"/>
          <w:szCs w:val="28"/>
          <w:lang w:val="es-ES_tradnl" w:eastAsia="es-PA"/>
        </w:rPr>
        <w:t>El coronel Víctor Raúl Álvarez, director del BCBRP, destacó que este tipo de emergencias representan un desafío constante para los equipos de bomberos, quienes trabajan incansablemente para contener las llamas y minimizar los daños en diferentes regiones del país. Además, reiteró la importancia de la prevención y la educación ambiental para reducir la incidencia de estos siniestros, especialmente en la temporada seca.</w:t>
      </w:r>
    </w:p>
    <w:p w14:paraId="10B7E2EE" w14:textId="77777777" w:rsidR="004C1836" w:rsidRPr="004C1836" w:rsidRDefault="004C1836" w:rsidP="004C1836">
      <w:pPr>
        <w:tabs>
          <w:tab w:val="center" w:pos="4419"/>
          <w:tab w:val="left" w:pos="6436"/>
        </w:tabs>
        <w:jc w:val="both"/>
        <w:rPr>
          <w:rFonts w:ascii="Times New Roman" w:eastAsia="Arial Unicode MS" w:hAnsi="Times New Roman" w:cs="Times New Roman"/>
          <w:bCs/>
          <w:iCs/>
          <w:sz w:val="28"/>
          <w:szCs w:val="28"/>
          <w:lang w:val="es-ES_tradnl" w:eastAsia="es-PA"/>
        </w:rPr>
      </w:pPr>
    </w:p>
    <w:p w14:paraId="79898113" w14:textId="77777777" w:rsidR="004C1836" w:rsidRPr="004C1836" w:rsidRDefault="004C1836" w:rsidP="004C1836">
      <w:pPr>
        <w:tabs>
          <w:tab w:val="center" w:pos="4419"/>
          <w:tab w:val="left" w:pos="6436"/>
        </w:tabs>
        <w:jc w:val="both"/>
        <w:rPr>
          <w:rFonts w:ascii="Times New Roman" w:eastAsia="Arial Unicode MS" w:hAnsi="Times New Roman" w:cs="Times New Roman"/>
          <w:bCs/>
          <w:iCs/>
          <w:sz w:val="28"/>
          <w:szCs w:val="28"/>
          <w:lang w:val="es-ES_tradnl" w:eastAsia="es-PA"/>
        </w:rPr>
      </w:pPr>
      <w:r w:rsidRPr="004C1836">
        <w:rPr>
          <w:rFonts w:ascii="Times New Roman" w:eastAsia="Arial Unicode MS" w:hAnsi="Times New Roman" w:cs="Times New Roman"/>
          <w:bCs/>
          <w:iCs/>
          <w:sz w:val="28"/>
          <w:szCs w:val="28"/>
          <w:lang w:val="es-ES_tradnl" w:eastAsia="es-PA"/>
        </w:rPr>
        <w:t>En 2024, el BCBRP atendió un total de 4,104 incendios de masa vegetal, lo que representó un gasto aproximado de B/.10 millones en recursos operativos. Este alto número de emergencias refleja la necesidad de reforzar las estrategias de prevención y concienciación ciudadana para evitar daños al ecosistema y proteger la seguridad de la población.</w:t>
      </w:r>
    </w:p>
    <w:p w14:paraId="2B29B415" w14:textId="77777777" w:rsidR="004C1836" w:rsidRPr="004C1836" w:rsidRDefault="004C1836" w:rsidP="004C1836">
      <w:pPr>
        <w:tabs>
          <w:tab w:val="center" w:pos="4419"/>
          <w:tab w:val="left" w:pos="6436"/>
        </w:tabs>
        <w:jc w:val="both"/>
        <w:rPr>
          <w:rFonts w:ascii="Times New Roman" w:eastAsia="Arial Unicode MS" w:hAnsi="Times New Roman" w:cs="Times New Roman"/>
          <w:bCs/>
          <w:iCs/>
          <w:sz w:val="28"/>
          <w:szCs w:val="28"/>
          <w:lang w:val="es-ES_tradnl" w:eastAsia="es-PA"/>
        </w:rPr>
      </w:pPr>
    </w:p>
    <w:p w14:paraId="395191DD" w14:textId="79EE5EF8" w:rsidR="004C1836" w:rsidRPr="004C1836" w:rsidRDefault="004C1836" w:rsidP="004C1836">
      <w:pPr>
        <w:tabs>
          <w:tab w:val="center" w:pos="4419"/>
          <w:tab w:val="left" w:pos="6436"/>
        </w:tabs>
        <w:jc w:val="both"/>
        <w:rPr>
          <w:rFonts w:ascii="Times New Roman" w:eastAsia="Arial Unicode MS" w:hAnsi="Times New Roman" w:cs="Times New Roman"/>
          <w:bCs/>
          <w:iCs/>
          <w:sz w:val="28"/>
          <w:szCs w:val="28"/>
          <w:lang w:val="es-ES_tradnl" w:eastAsia="es-PA"/>
        </w:rPr>
      </w:pPr>
      <w:r w:rsidRPr="004C1836">
        <w:rPr>
          <w:rFonts w:ascii="Times New Roman" w:eastAsia="Arial Unicode MS" w:hAnsi="Times New Roman" w:cs="Times New Roman"/>
          <w:bCs/>
          <w:iCs/>
          <w:sz w:val="28"/>
          <w:szCs w:val="28"/>
          <w:lang w:val="es-ES_tradnl" w:eastAsia="es-PA"/>
        </w:rPr>
        <w:t>El Benemérito Cuerpo de Bomberos de Panamá reafirma su compromiso de continuar fortaleciendo su capacidad operativa y de respuesta ante estos eventos, al tiempo que hace un llamado a la ciudadanía a colaborar con medidas de prevención y denunciar cualquier actividad que pueda generar incendios en zonas vulnerables.</w:t>
      </w:r>
    </w:p>
    <w:p w14:paraId="3CC93B26" w14:textId="6934AB96" w:rsidR="00096B6A" w:rsidRPr="004C1836" w:rsidRDefault="00096B6A" w:rsidP="00232BD4">
      <w:pPr>
        <w:tabs>
          <w:tab w:val="center" w:pos="4419"/>
          <w:tab w:val="left" w:pos="6436"/>
        </w:tabs>
        <w:rPr>
          <w:rFonts w:ascii="Times New Roman" w:eastAsia="Arial Unicode MS" w:hAnsi="Times New Roman" w:cs="Times New Roman"/>
          <w:bCs/>
          <w:iCs/>
          <w:sz w:val="28"/>
          <w:szCs w:val="28"/>
          <w:lang w:val="es-ES_tradnl" w:eastAsia="es-PA"/>
        </w:rPr>
      </w:pPr>
    </w:p>
    <w:sectPr w:rsidR="00096B6A" w:rsidRPr="004C183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3A0D"/>
    <w:rsid w:val="00096B6A"/>
    <w:rsid w:val="001158CD"/>
    <w:rsid w:val="00220A1A"/>
    <w:rsid w:val="00232BD4"/>
    <w:rsid w:val="00375952"/>
    <w:rsid w:val="003863BD"/>
    <w:rsid w:val="004C1836"/>
    <w:rsid w:val="006F6147"/>
    <w:rsid w:val="007E2DEC"/>
    <w:rsid w:val="00824B72"/>
    <w:rsid w:val="0082696B"/>
    <w:rsid w:val="00827D27"/>
    <w:rsid w:val="00862A4B"/>
    <w:rsid w:val="00862E56"/>
    <w:rsid w:val="00AC3A0D"/>
    <w:rsid w:val="00AF1742"/>
    <w:rsid w:val="00B533E9"/>
    <w:rsid w:val="00C04D29"/>
    <w:rsid w:val="00DA0E13"/>
    <w:rsid w:val="00E802A3"/>
  </w:rsids>
  <m:mathPr>
    <m:mathFont m:val="Cambria Math"/>
    <m:brkBin m:val="before"/>
    <m:brkBinSub m:val="--"/>
    <m:smallFrac m:val="0"/>
    <m:dispDef/>
    <m:lMargin m:val="0"/>
    <m:rMargin m:val="0"/>
    <m:defJc m:val="centerGroup"/>
    <m:wrapIndent m:val="1440"/>
    <m:intLim m:val="subSup"/>
    <m:naryLim m:val="undOvr"/>
  </m:mathPr>
  <w:themeFontLang w:val="es-P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DDB630"/>
  <w15:chartTrackingRefBased/>
  <w15:docId w15:val="{0A4F5854-69F7-47D8-B551-6C5D89FA1E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3A0D"/>
    <w:pPr>
      <w:spacing w:line="256" w:lineRule="auto"/>
    </w:pPr>
    <w:rPr>
      <w:kern w:val="2"/>
      <w:lang w:val="en-US"/>
      <w14:ligatures w14:val="standardContextu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AC3A0D"/>
    <w:rPr>
      <w:color w:val="0000FF"/>
      <w:u w:val="single"/>
    </w:rPr>
  </w:style>
  <w:style w:type="paragraph" w:styleId="Sinespaciado">
    <w:name w:val="No Spacing"/>
    <w:uiPriority w:val="1"/>
    <w:qFormat/>
    <w:rsid w:val="00E802A3"/>
    <w:pPr>
      <w:spacing w:after="0" w:line="240" w:lineRule="auto"/>
    </w:pPr>
    <w:rPr>
      <w:kern w:val="2"/>
      <w:lang w:val="en-US"/>
      <w14:ligatures w14:val="standardContextual"/>
    </w:rPr>
  </w:style>
  <w:style w:type="paragraph" w:styleId="NormalWeb">
    <w:name w:val="Normal (Web)"/>
    <w:basedOn w:val="Normal"/>
    <w:uiPriority w:val="99"/>
    <w:semiHidden/>
    <w:unhideWhenUsed/>
    <w:rsid w:val="00220A1A"/>
    <w:pPr>
      <w:spacing w:before="100" w:beforeAutospacing="1" w:after="100" w:afterAutospacing="1" w:line="240" w:lineRule="auto"/>
    </w:pPr>
    <w:rPr>
      <w:rFonts w:ascii="Times New Roman" w:eastAsia="Times New Roman" w:hAnsi="Times New Roman" w:cs="Times New Roman"/>
      <w:kern w:val="0"/>
      <w:sz w:val="24"/>
      <w:szCs w:val="24"/>
      <w:lang w:val="es-PA" w:eastAsia="es-P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480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bomberosdepanama.gob.pa"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3CFAA7-22C9-4F55-A456-CC3D34160D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309</Words>
  <Characters>1701</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 Aparicio</dc:creator>
  <cp:keywords/>
  <dc:description/>
  <cp:lastModifiedBy>Yovira Walcott</cp:lastModifiedBy>
  <cp:revision>2</cp:revision>
  <cp:lastPrinted>2024-09-06T18:59:00Z</cp:lastPrinted>
  <dcterms:created xsi:type="dcterms:W3CDTF">2025-01-30T19:44:00Z</dcterms:created>
  <dcterms:modified xsi:type="dcterms:W3CDTF">2025-01-30T19:44:00Z</dcterms:modified>
</cp:coreProperties>
</file>